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3B" w:rsidRDefault="002C713B" w:rsidP="00DE39CB">
      <w:pPr>
        <w:rPr>
          <w:b/>
        </w:rPr>
      </w:pPr>
    </w:p>
    <w:p w:rsidR="002C713B" w:rsidRPr="001927EC" w:rsidRDefault="004F1B5B" w:rsidP="001927EC">
      <w:pPr>
        <w:jc w:val="center"/>
        <w:rPr>
          <w:b/>
          <w:sz w:val="24"/>
          <w:szCs w:val="24"/>
        </w:rPr>
      </w:pPr>
      <w:r w:rsidRPr="001927EC">
        <w:rPr>
          <w:b/>
          <w:sz w:val="24"/>
          <w:szCs w:val="24"/>
        </w:rPr>
        <w:t xml:space="preserve">PREDAVANJE: </w:t>
      </w:r>
      <w:r w:rsidR="00D62F3F" w:rsidRPr="00D62F3F">
        <w:rPr>
          <w:b/>
          <w:sz w:val="24"/>
          <w:szCs w:val="24"/>
        </w:rPr>
        <w:t>Zajedno učimo uspješnije – dobrobiti inkluzije</w:t>
      </w:r>
      <w:r w:rsidR="001927EC">
        <w:rPr>
          <w:b/>
          <w:sz w:val="24"/>
          <w:szCs w:val="24"/>
        </w:rPr>
        <w:br/>
      </w:r>
    </w:p>
    <w:p w:rsidR="00DE39CB" w:rsidRDefault="002C713B" w:rsidP="001927EC">
      <w:pPr>
        <w:ind w:firstLine="708"/>
        <w:jc w:val="both"/>
      </w:pPr>
      <w:r>
        <w:t>Poštovani,</w:t>
      </w:r>
    </w:p>
    <w:p w:rsidR="00D62F3F" w:rsidRDefault="00D62F3F" w:rsidP="00D62F3F">
      <w:pPr>
        <w:ind w:firstLine="708"/>
        <w:jc w:val="both"/>
      </w:pPr>
      <w:r>
        <w:t xml:space="preserve">pozivamo vas na predavanje mag.ed.reh. Teute Radas na temu </w:t>
      </w:r>
      <w:r w:rsidRPr="00A4387C">
        <w:rPr>
          <w:b/>
        </w:rPr>
        <w:t>Zajedno učimo uspješnije – dobrobiti inkluzije</w:t>
      </w:r>
      <w:r>
        <w:t xml:space="preserve">, koje će se održati u utorak </w:t>
      </w:r>
      <w:r w:rsidRPr="00A4387C">
        <w:rPr>
          <w:b/>
        </w:rPr>
        <w:t>28. travnja 2015. s početkom u 12 sati</w:t>
      </w:r>
      <w:r>
        <w:t xml:space="preserve"> u prostorijama </w:t>
      </w:r>
      <w:r w:rsidRPr="00A4387C">
        <w:rPr>
          <w:b/>
        </w:rPr>
        <w:t>Ogranka gradske knjižnice Arbanasi</w:t>
      </w:r>
      <w:r>
        <w:t>.</w:t>
      </w:r>
    </w:p>
    <w:p w:rsidR="00D62F3F" w:rsidRDefault="00D62F3F" w:rsidP="00D62F3F">
      <w:pPr>
        <w:ind w:firstLine="708"/>
        <w:jc w:val="both"/>
      </w:pPr>
      <w:r>
        <w:t>Socijalizacija ima posebnu važnost za razvitak ljudske jedinke u osobnost koja posjeduje neke univerzalne crte zajedničke društvu i kulturi kojima pripada te je neophodna za formiranje osobe za život i ponašanje u društvu.  Jedno od najvažnijih mjesta odvijanja najranijih pokušaja socijalizacije te susreta sličnosti i individualnih razlika među ljudima jest upravo škola. U školi, između ostaloga, učenjem iz stavova i primjera odgojno-obrazovnih djelatnika i ostalih učenika, djeca usvajaju neke od prvih stavova o društvu. Upravo stavovi socijalne sredine i socijalni odnosi prema osobama s teškoćama socijalne integracije, mogu biti ključni u olakšavanju odnosno otežavanju iste. Oni određuju obrasce ponašanja i jedan su od najvažnijih činitelja integracije. Važni su stavovi i ponašanje svih sudionika edukacijske integracije: učenika s posebnim potrebama, vršnjaka bez teškoća u razvoju, roditelja učenika sa i bez teškoća u razvoju, ravnatelja i rukovodstva škole, stručnih suradnika, edukacijskih-rehabilitatora te posebno učitelja.</w:t>
      </w:r>
    </w:p>
    <w:p w:rsidR="00D62F3F" w:rsidRDefault="00D62F3F" w:rsidP="00D62F3F">
      <w:pPr>
        <w:ind w:firstLine="708"/>
        <w:jc w:val="both"/>
      </w:pPr>
      <w:r>
        <w:t>Ovo je treće od sveukupno četiri predavanja na temu inkluzivnog obrazovanja koje Volonterski centar Zadar organizira kao partner Gradu Zadru u okviru projekta  „Škola puna mogućnosti – pomoćnici u nastavi za razvoj mogućnosti svih učenika“. Za školsku 2014./2015. spomenuti  program prijavljen je za financiranje iz sredstava Europskog socijalnog fonda. Projekt je odabran za financiranje sukladno Odluci o financiranju od 23. rujna 2014. u ukupnom bespovratnom iznosu od 1.918.542,16 kuna.</w:t>
      </w:r>
    </w:p>
    <w:p w:rsidR="00D62F3F" w:rsidRDefault="00D62F3F" w:rsidP="00D62F3F">
      <w:pPr>
        <w:ind w:firstLine="708"/>
        <w:jc w:val="both"/>
      </w:pPr>
      <w:r>
        <w:t>Osnovni ciljevi projekta su osigurati kontinuiranu i kvalitetnu podršku učenicima s teškoćama koji su integrirani u redovite odgojno-obrazovne ustanove i za pomoćnike u nastavi angažirati nezaposlene osobe registrirane na tržištu rada.</w:t>
      </w:r>
    </w:p>
    <w:p w:rsidR="00DE39CB" w:rsidRDefault="00D62F3F" w:rsidP="00D62F3F">
      <w:pPr>
        <w:ind w:firstLine="708"/>
        <w:jc w:val="both"/>
      </w:pPr>
      <w:r>
        <w:t>Projekt realizira Grad Zadar – Upravni odjel za odgoj i školstvo u partnerstvu s OŠ  Stanovi, OŠ Krune Krstića, OŠ Petra Preradovića, OŠ Šimuna KožičićaBenje, OŠ Šime Budinića, OŠ Bartula Kašića, OŠ Zadarski otoci, Udrugom za Down sindrom Zadarske županije, Udrugom socijalnih radnika – Volonterskim centrom Zadar i Pučkim otvorenim učilištem Zadar.</w:t>
      </w:r>
    </w:p>
    <w:p w:rsidR="002C713B" w:rsidRDefault="002C713B" w:rsidP="00DE39CB"/>
    <w:p w:rsidR="008F6718" w:rsidRDefault="008F6718" w:rsidP="009E7A9D">
      <w:pPr>
        <w:jc w:val="right"/>
      </w:pPr>
      <w:bookmarkStart w:id="0" w:name="_GoBack"/>
      <w:bookmarkEnd w:id="0"/>
    </w:p>
    <w:sectPr w:rsidR="008F6718" w:rsidSect="009522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55" w:rsidRDefault="00D13155" w:rsidP="00DE39CB">
      <w:pPr>
        <w:spacing w:after="0" w:line="240" w:lineRule="auto"/>
      </w:pPr>
      <w:r>
        <w:separator/>
      </w:r>
    </w:p>
  </w:endnote>
  <w:endnote w:type="continuationSeparator" w:id="0">
    <w:p w:rsidR="00D13155" w:rsidRDefault="00D13155" w:rsidP="00DE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55" w:rsidRDefault="00D13155" w:rsidP="00DE39CB">
      <w:pPr>
        <w:spacing w:after="0" w:line="240" w:lineRule="auto"/>
      </w:pPr>
      <w:r>
        <w:separator/>
      </w:r>
    </w:p>
  </w:footnote>
  <w:footnote w:type="continuationSeparator" w:id="0">
    <w:p w:rsidR="00D13155" w:rsidRDefault="00D13155" w:rsidP="00DE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CB" w:rsidRDefault="00DE39CB">
    <w:pPr>
      <w:pStyle w:val="Header"/>
    </w:pPr>
    <w:r>
      <w:rPr>
        <w:noProof/>
        <w:lang w:eastAsia="hr-HR"/>
      </w:rPr>
      <w:drawing>
        <wp:inline distT="0" distB="0" distL="0" distR="0">
          <wp:extent cx="5760720" cy="14827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8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CB"/>
    <w:rsid w:val="001927EC"/>
    <w:rsid w:val="002C713B"/>
    <w:rsid w:val="003F7F35"/>
    <w:rsid w:val="004F1B5B"/>
    <w:rsid w:val="005A365A"/>
    <w:rsid w:val="00746253"/>
    <w:rsid w:val="00766C30"/>
    <w:rsid w:val="007A13EB"/>
    <w:rsid w:val="007F458D"/>
    <w:rsid w:val="008F6718"/>
    <w:rsid w:val="009522F8"/>
    <w:rsid w:val="009E510D"/>
    <w:rsid w:val="009E7A9D"/>
    <w:rsid w:val="00A4387C"/>
    <w:rsid w:val="00B84FDA"/>
    <w:rsid w:val="00D13155"/>
    <w:rsid w:val="00D62F3F"/>
    <w:rsid w:val="00DB586B"/>
    <w:rsid w:val="00D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DE39CB"/>
  </w:style>
  <w:style w:type="paragraph" w:styleId="Footer">
    <w:name w:val="footer"/>
    <w:basedOn w:val="Normal"/>
    <w:link w:val="Podnoje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DE39CB"/>
  </w:style>
  <w:style w:type="paragraph" w:styleId="BalloonText">
    <w:name w:val="Balloon Text"/>
    <w:basedOn w:val="Normal"/>
    <w:link w:val="TekstbaloniaChar"/>
    <w:uiPriority w:val="99"/>
    <w:semiHidden/>
    <w:unhideWhenUsed/>
    <w:rsid w:val="001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19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DE39CB"/>
  </w:style>
  <w:style w:type="paragraph" w:styleId="Footer">
    <w:name w:val="footer"/>
    <w:basedOn w:val="Normal"/>
    <w:link w:val="Podnoje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DE39CB"/>
  </w:style>
  <w:style w:type="paragraph" w:styleId="BalloonText">
    <w:name w:val="Balloon Text"/>
    <w:basedOn w:val="Normal"/>
    <w:link w:val="TekstbaloniaChar"/>
    <w:uiPriority w:val="99"/>
    <w:semiHidden/>
    <w:unhideWhenUsed/>
    <w:rsid w:val="001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19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Ivana Dadic</cp:lastModifiedBy>
  <cp:revision>2</cp:revision>
  <dcterms:created xsi:type="dcterms:W3CDTF">2015-04-27T06:55:00Z</dcterms:created>
  <dcterms:modified xsi:type="dcterms:W3CDTF">2015-04-27T06:55:00Z</dcterms:modified>
</cp:coreProperties>
</file>